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i w:val="0"/>
          <w:color w:val="7C3AED"/>
          <w:sz w:val="20"/>
        </w:rPr>
        <w:t>BRAND GUIDELINES</w:t>
      </w:r>
    </w:p>
    <w:p>
      <w:pPr>
        <w:spacing w:before="0" w:after="240"/>
      </w:pPr>
      <w:r>
        <w:rPr>
          <w:b/>
          <w:i w:val="0"/>
          <w:sz w:val="48"/>
        </w:rPr>
        <w:t>[Your business name]</w:t>
      </w:r>
    </w:p>
    <w:p>
      <w:pPr>
        <w:spacing w:before="0" w:after="120"/>
      </w:pPr>
      <w:r>
        <w:rPr>
          <w:b w:val="0"/>
          <w:i w:val="0"/>
          <w:color w:val="555555"/>
          <w:sz w:val="20"/>
        </w:rPr>
        <w:t>Version [1.0]  ·  Last updated [date]  ·  Owner [name]</w:t>
      </w:r>
    </w:p>
    <w:p>
      <w:pPr>
        <w:spacing w:before="240" w:after="120"/>
      </w:pPr>
      <w:r>
        <w:rPr>
          <w:b/>
          <w:i w:val="0"/>
          <w:sz w:val="24"/>
        </w:rPr>
        <w:t>How to use this template</w:t>
      </w:r>
    </w:p>
    <w:p>
      <w:pPr>
        <w:pStyle w:val="ListBullet"/>
        <w:spacing w:before="0" w:after="60"/>
      </w:pPr>
      <w:r>
        <w:rPr>
          <w:b w:val="0"/>
          <w:i w:val="0"/>
          <w:sz w:val="20"/>
        </w:rPr>
        <w:t>Replace the text in each box with your own answer. Delete the grey guidance and examples when you are done.</w:t>
      </w:r>
    </w:p>
    <w:p>
      <w:pPr>
        <w:pStyle w:val="ListBullet"/>
        <w:spacing w:before="0" w:after="60"/>
      </w:pPr>
      <w:r>
        <w:rPr>
          <w:b w:val="0"/>
          <w:i w:val="0"/>
          <w:sz w:val="20"/>
        </w:rPr>
        <w:t>Fill in Brand basics and Voice and tone first. They need no design files, and they decide everything else.</w:t>
      </w:r>
    </w:p>
    <w:p>
      <w:pPr>
        <w:pStyle w:val="ListBullet"/>
        <w:spacing w:before="0" w:after="60"/>
      </w:pPr>
      <w:r>
        <w:rPr>
          <w:b w:val="0"/>
          <w:i w:val="0"/>
          <w:sz w:val="20"/>
        </w:rPr>
        <w:t>The examples come from Porchlight Coffee. Porchlight Coffee is a test business we set up to show a real Magnt output. Its logo, five colors and two fonts below are exactly what Magnt generated (see the full kit on our brand kit example page). Everything else in its example answers, such as clear space, voice and photo style, is our suggestion for a neighborhood coffee shop, not part of the kit.</w:t>
      </w:r>
    </w:p>
    <w:p>
      <w:pPr>
        <w:pStyle w:val="ListBullet"/>
        <w:spacing w:before="0" w:after="60"/>
      </w:pPr>
      <w:r>
        <w:rPr>
          <w:b w:val="0"/>
          <w:i w:val="0"/>
          <w:sz w:val="20"/>
        </w:rPr>
        <w:t>Export the finished document as a PDF and send it to anyone who makes branded material for you.</w:t>
      </w:r>
    </w:p>
    <w:p>
      <w:r>
        <w:br w:type="page"/>
      </w:r>
    </w:p>
    <w:p>
      <w:pPr>
        <w:spacing w:before="0" w:after="40"/>
      </w:pPr>
      <w:r>
        <w:rPr>
          <w:b/>
          <w:i w:val="0"/>
          <w:color w:val="7C3AED"/>
          <w:sz w:val="20"/>
        </w:rPr>
        <w:t>01</w:t>
      </w:r>
    </w:p>
    <w:p>
      <w:pPr>
        <w:spacing w:before="0" w:after="120"/>
      </w:pPr>
      <w:r>
        <w:rPr>
          <w:b/>
          <w:i w:val="0"/>
          <w:sz w:val="36"/>
        </w:rPr>
        <w:t>Brand basics</w:t>
      </w:r>
    </w:p>
    <w:p>
      <w:pPr>
        <w:spacing w:before="0" w:after="200"/>
      </w:pPr>
      <w:r>
        <w:rPr>
          <w:b w:val="0"/>
          <w:i w:val="0"/>
          <w:color w:val="555555"/>
          <w:sz w:val="20"/>
        </w:rPr>
        <w:t>One short page that tells anyone using the guidelines who the brand is for and what it should feel like. Every rule in the later sections should trace back to something written here.</w:t>
      </w:r>
    </w:p>
    <w:p>
      <w:pPr>
        <w:spacing w:before="120" w:after="40"/>
      </w:pPr>
      <w:r>
        <w:rPr>
          <w:b/>
          <w:i w:val="0"/>
          <w:sz w:val="22"/>
        </w:rPr>
        <w:t>Brand summary (who you are, who you serve, why you)</w:t>
      </w:r>
    </w:p>
    <w:p>
      <w:pPr>
        <w:spacing w:before="0" w:after="80"/>
      </w:pPr>
      <w:r>
        <w:rPr>
          <w:b w:val="0"/>
          <w:i/>
          <w:color w:val="555555"/>
          <w:sz w:val="18"/>
        </w:rPr>
        <w:t>Two or three sentences: what the business does, who it is for and why customers choose it over the alternatives. If you have a positioning statement, paste a plain-English version of it here.</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Porchlight Coffee is a walk-in neighborhood coffee shop serving espresso, batch brew and local pastries from 6:30 a.m. It is for commuters, people working from home and parents after school drop-off, and it wins on being close, quick and comfortable.</w:t>
            </w:r>
          </w:p>
        </w:tc>
      </w:tr>
    </w:tbl>
    <w:p>
      <w:pPr>
        <w:spacing w:before="120" w:after="40"/>
      </w:pPr>
      <w:r>
        <w:rPr>
          <w:b/>
          <w:i w:val="0"/>
          <w:sz w:val="22"/>
        </w:rPr>
        <w:t>Personality (3 to 5 words, with what each one is not)</w:t>
      </w:r>
    </w:p>
    <w:p>
      <w:pPr>
        <w:spacing w:before="0" w:after="80"/>
      </w:pPr>
      <w:r>
        <w:rPr>
          <w:b w:val="0"/>
          <w:i/>
          <w:color w:val="555555"/>
          <w:sz w:val="18"/>
        </w:rPr>
        <w:t>Pick three to five adjectives and pair each one with its overdone version. The pairs are what make the words useful, because they tell people where the line is when they write a sign or choose a photo.</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Warm, not cutesy. Quick, not rushed. Neighborly, not folksy. Confident about coffee, not snobby about it.</w:t>
            </w:r>
          </w:p>
        </w:tc>
      </w:tr>
    </w:tbl>
    <w:p>
      <w:r>
        <w:br w:type="page"/>
      </w:r>
    </w:p>
    <w:p>
      <w:pPr>
        <w:spacing w:before="0" w:after="40"/>
      </w:pPr>
      <w:r>
        <w:rPr>
          <w:b/>
          <w:i w:val="0"/>
          <w:color w:val="7C3AED"/>
          <w:sz w:val="20"/>
        </w:rPr>
        <w:t>02</w:t>
      </w:r>
    </w:p>
    <w:p>
      <w:pPr>
        <w:spacing w:before="0" w:after="120"/>
      </w:pPr>
      <w:r>
        <w:rPr>
          <w:b/>
          <w:i w:val="0"/>
          <w:sz w:val="36"/>
        </w:rPr>
        <w:t>Logo</w:t>
      </w:r>
    </w:p>
    <w:p>
      <w:pPr>
        <w:spacing w:before="0" w:after="200"/>
      </w:pPr>
      <w:r>
        <w:rPr>
          <w:b w:val="0"/>
          <w:i w:val="0"/>
          <w:color w:val="555555"/>
          <w:sz w:val="20"/>
        </w:rPr>
        <w:t>The rules that stop your logo from being stretched, recolored or squeezed into a corner. This is the section printers, sign makers and anyone building a website will look at first.</w:t>
      </w:r>
    </w:p>
    <w:p>
      <w:pPr>
        <w:spacing w:before="120" w:after="40"/>
      </w:pPr>
      <w:r>
        <w:rPr>
          <w:b/>
          <w:i w:val="0"/>
          <w:sz w:val="22"/>
        </w:rPr>
        <w:t>Logo usage (versions, clear space, minimum size, backgrounds)</w:t>
      </w:r>
    </w:p>
    <w:p>
      <w:pPr>
        <w:spacing w:before="0" w:after="80"/>
      </w:pPr>
      <w:r>
        <w:rPr>
          <w:b w:val="0"/>
          <w:i/>
          <w:color w:val="555555"/>
          <w:sz w:val="18"/>
        </w:rPr>
        <w:t>List each version of the logo you have and when to use it. Then set a clear space rule (empty space around the logo, usually measured as a part of the logo itself), a minimum size for print and screen, and the backgrounds it may sit on.</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Main logo: the cup icon beside the name, as delivered in the kit's 2048 px PNG on a white background. Use it on white or Snow (#FAF9FB) only. Clear space: the height of the cup icon on every side. Minimum width: 1 inch in print, 120 px on screen. On small square spaces such as a social profile photo, use the cup icon on its own.</w:t>
            </w:r>
          </w:p>
        </w:tc>
      </w:tr>
    </w:tbl>
    <w:p>
      <w:pPr>
        <w:spacing w:before="120" w:after="40"/>
      </w:pPr>
      <w:r>
        <w:rPr>
          <w:b/>
          <w:i w:val="0"/>
          <w:sz w:val="22"/>
        </w:rPr>
        <w:t>Logo don'ts</w:t>
      </w:r>
    </w:p>
    <w:p>
      <w:pPr>
        <w:spacing w:before="0" w:after="80"/>
      </w:pPr>
      <w:r>
        <w:rPr>
          <w:b w:val="0"/>
          <w:i/>
          <w:color w:val="555555"/>
          <w:sz w:val="18"/>
        </w:rPr>
        <w:t>Four to six specific misuses. Write them as instructions a stranger could follow without asking you, and add a picture of each one if you are building a longer document.</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Don't stretch or squash it. Don't recolor the cup or the name. Don't place it on photos or on the green accent color. Don't add shadows, outlines or effects. Don't crop the leaf off the cup.</w:t>
            </w:r>
          </w:p>
        </w:tc>
      </w:tr>
    </w:tbl>
    <w:p>
      <w:r>
        <w:br w:type="page"/>
      </w:r>
    </w:p>
    <w:p>
      <w:pPr>
        <w:spacing w:before="0" w:after="40"/>
      </w:pPr>
      <w:r>
        <w:rPr>
          <w:b/>
          <w:i w:val="0"/>
          <w:color w:val="7C3AED"/>
          <w:sz w:val="20"/>
        </w:rPr>
        <w:t>03</w:t>
      </w:r>
    </w:p>
    <w:p>
      <w:pPr>
        <w:spacing w:before="0" w:after="120"/>
      </w:pPr>
      <w:r>
        <w:rPr>
          <w:b/>
          <w:i w:val="0"/>
          <w:sz w:val="36"/>
        </w:rPr>
        <w:t>Colors</w:t>
      </w:r>
    </w:p>
    <w:p>
      <w:pPr>
        <w:spacing w:before="0" w:after="200"/>
      </w:pPr>
      <w:r>
        <w:rPr>
          <w:b w:val="0"/>
          <w:i w:val="0"/>
          <w:color w:val="555555"/>
          <w:sz w:val="20"/>
        </w:rPr>
        <w:t>Your palette with exact codes, plus the rules for which color goes where. Without the rules, people use every color everywhere and the brand stops looking like one brand.</w:t>
      </w:r>
    </w:p>
    <w:p>
      <w:pPr>
        <w:spacing w:before="120" w:after="40"/>
      </w:pPr>
      <w:r>
        <w:rPr>
          <w:b/>
          <w:i w:val="0"/>
          <w:sz w:val="22"/>
        </w:rPr>
        <w:t>Primary color (name and HEX)</w:t>
      </w:r>
    </w:p>
    <w:p>
      <w:pPr>
        <w:spacing w:before="0" w:after="80"/>
      </w:pPr>
      <w:r>
        <w:rPr>
          <w:b w:val="0"/>
          <w:i/>
          <w:color w:val="555555"/>
          <w:sz w:val="18"/>
        </w:rPr>
        <w:t>The color people should associate with you. It goes on the logo, signage and main buttons.</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Medium Purple, #A07BEA.</w:t>
            </w:r>
          </w:p>
        </w:tc>
      </w:tr>
    </w:tbl>
    <w:p>
      <w:pPr>
        <w:spacing w:before="120" w:after="40"/>
      </w:pPr>
      <w:r>
        <w:rPr>
          <w:b/>
          <w:i w:val="0"/>
          <w:sz w:val="22"/>
        </w:rPr>
        <w:t>Secondary color (name and HEX)</w:t>
      </w:r>
    </w:p>
    <w:p>
      <w:pPr>
        <w:spacing w:before="0" w:after="80"/>
      </w:pPr>
      <w:r>
        <w:rPr>
          <w:b w:val="0"/>
          <w:i/>
          <w:color w:val="555555"/>
          <w:sz w:val="18"/>
        </w:rPr>
        <w:t>A supporting color for large areas such as backgrounds, menu boards and packaging.</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Burlywood, #E8AD8F.</w:t>
            </w:r>
          </w:p>
        </w:tc>
      </w:tr>
    </w:tbl>
    <w:p>
      <w:pPr>
        <w:spacing w:before="120" w:after="40"/>
      </w:pPr>
      <w:r>
        <w:rPr>
          <w:b/>
          <w:i w:val="0"/>
          <w:sz w:val="22"/>
        </w:rPr>
        <w:t>Accent and neutral colors (names and HEX)</w:t>
      </w:r>
    </w:p>
    <w:p>
      <w:pPr>
        <w:spacing w:before="0" w:after="80"/>
      </w:pPr>
      <w:r>
        <w:rPr>
          <w:b w:val="0"/>
          <w:i/>
          <w:color w:val="555555"/>
          <w:sz w:val="18"/>
        </w:rPr>
        <w:t>An accent for small highlights, a dark neutral for text, and a light background color. Most small-business palettes need five colors in total.</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Accent: Spring Green, #2CED6C. Neutral: Dim Gray, #4E485B. Background: Snow, #FAF9FB.</w:t>
            </w:r>
          </w:p>
        </w:tc>
      </w:tr>
    </w:tbl>
    <w:p>
      <w:pPr>
        <w:spacing w:before="120" w:after="40"/>
      </w:pPr>
      <w:r>
        <w:rPr>
          <w:b/>
          <w:i w:val="0"/>
          <w:sz w:val="22"/>
        </w:rPr>
        <w:t>Color usage and contrast rules</w:t>
      </w:r>
    </w:p>
    <w:p>
      <w:pPr>
        <w:spacing w:before="0" w:after="80"/>
      </w:pPr>
      <w:r>
        <w:rPr>
          <w:b w:val="0"/>
          <w:i/>
          <w:color w:val="555555"/>
          <w:sz w:val="18"/>
        </w:rPr>
        <w:t>Say which color is for what, and which combinations are allowed for text. Check each text color against its background with a contrast checker: body text needs at least 4.5:1 and large headings at least 3:1 under WCAG 2.2. Add RGB and CMYK values if you print a lot, and ask your printer to proof the primary color before a big run.</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Body text and prices: Dim Gray on Snow or white. Medium Purple for headings, the logo and signage, at large sizes only. Burlywood for backgrounds. Spring Green for small highlights such as a "new" tag, never for text.</w:t>
            </w:r>
          </w:p>
        </w:tc>
      </w:tr>
    </w:tbl>
    <w:p>
      <w:r>
        <w:br w:type="page"/>
      </w:r>
    </w:p>
    <w:p>
      <w:pPr>
        <w:spacing w:before="0" w:after="40"/>
      </w:pPr>
      <w:r>
        <w:rPr>
          <w:b/>
          <w:i w:val="0"/>
          <w:color w:val="7C3AED"/>
          <w:sz w:val="20"/>
        </w:rPr>
        <w:t>04</w:t>
      </w:r>
    </w:p>
    <w:p>
      <w:pPr>
        <w:spacing w:before="0" w:after="120"/>
      </w:pPr>
      <w:r>
        <w:rPr>
          <w:b/>
          <w:i w:val="0"/>
          <w:sz w:val="36"/>
        </w:rPr>
        <w:t>Typography</w:t>
      </w:r>
    </w:p>
    <w:p>
      <w:pPr>
        <w:spacing w:before="0" w:after="200"/>
      </w:pPr>
      <w:r>
        <w:rPr>
          <w:b w:val="0"/>
          <w:i w:val="0"/>
          <w:color w:val="555555"/>
          <w:sz w:val="20"/>
        </w:rPr>
        <w:t>Which fonts to use, at what sizes, and what to do when the brand fonts are not available. Two fonts are enough for almost every small business.</w:t>
      </w:r>
    </w:p>
    <w:p>
      <w:pPr>
        <w:spacing w:before="120" w:after="40"/>
      </w:pPr>
      <w:r>
        <w:rPr>
          <w:b/>
          <w:i w:val="0"/>
          <w:sz w:val="22"/>
        </w:rPr>
        <w:t>Heading font</w:t>
      </w:r>
    </w:p>
    <w:p>
      <w:pPr>
        <w:spacing w:before="0" w:after="80"/>
      </w:pPr>
      <w:r>
        <w:rPr>
          <w:b w:val="0"/>
          <w:i/>
          <w:color w:val="555555"/>
          <w:sz w:val="18"/>
        </w:rPr>
        <w:t>The display font for headlines, signage and the business name in text. Note where to download it and its license.</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Abril Fatface, a free Google Font. Headlines, menu section titles and signage only.</w:t>
            </w:r>
          </w:p>
        </w:tc>
      </w:tr>
    </w:tbl>
    <w:p>
      <w:pPr>
        <w:spacing w:before="120" w:after="40"/>
      </w:pPr>
      <w:r>
        <w:rPr>
          <w:b/>
          <w:i w:val="0"/>
          <w:sz w:val="22"/>
        </w:rPr>
        <w:t>Body font</w:t>
      </w:r>
    </w:p>
    <w:p>
      <w:pPr>
        <w:spacing w:before="0" w:after="80"/>
      </w:pPr>
      <w:r>
        <w:rPr>
          <w:b w:val="0"/>
          <w:i/>
          <w:color w:val="555555"/>
          <w:sz w:val="18"/>
        </w:rPr>
        <w:t>The font for everything people read at length: menus, website text, emails and receipts.</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Mulish, a free Google Font. Menu items, prices, website body text and social captions.</w:t>
            </w:r>
          </w:p>
        </w:tc>
      </w:tr>
    </w:tbl>
    <w:p>
      <w:pPr>
        <w:spacing w:before="120" w:after="40"/>
      </w:pPr>
      <w:r>
        <w:rPr>
          <w:b/>
          <w:i w:val="0"/>
          <w:sz w:val="22"/>
        </w:rPr>
        <w:t>Sizes, spacing and fallbacks</w:t>
      </w:r>
    </w:p>
    <w:p>
      <w:pPr>
        <w:spacing w:before="0" w:after="80"/>
      </w:pPr>
      <w:r>
        <w:rPr>
          <w:b w:val="0"/>
          <w:i/>
          <w:color w:val="555555"/>
          <w:sz w:val="18"/>
        </w:rPr>
        <w:t>Give a few sizes rather than a full type scale: a headline, a subheading and body text, for print and for screen. Name a fallback font for tools where yours is not available, such as email.</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Website: headings 36 to 48 px, body 17 px with 1.6 line height. Menu board: item names in Mulish Bold, prices in Mulish Regular. Fallbacks: Georgia for headings and Arial for body text in email.</w:t>
            </w:r>
          </w:p>
        </w:tc>
      </w:tr>
    </w:tbl>
    <w:p>
      <w:r>
        <w:br w:type="page"/>
      </w:r>
    </w:p>
    <w:p>
      <w:pPr>
        <w:spacing w:before="0" w:after="40"/>
      </w:pPr>
      <w:r>
        <w:rPr>
          <w:b/>
          <w:i w:val="0"/>
          <w:color w:val="7C3AED"/>
          <w:sz w:val="20"/>
        </w:rPr>
        <w:t>05</w:t>
      </w:r>
    </w:p>
    <w:p>
      <w:pPr>
        <w:spacing w:before="0" w:after="120"/>
      </w:pPr>
      <w:r>
        <w:rPr>
          <w:b/>
          <w:i w:val="0"/>
          <w:sz w:val="36"/>
        </w:rPr>
        <w:t>Voice and tone</w:t>
      </w:r>
    </w:p>
    <w:p>
      <w:pPr>
        <w:spacing w:before="0" w:after="200"/>
      </w:pPr>
      <w:r>
        <w:rPr>
          <w:b w:val="0"/>
          <w:i w:val="0"/>
          <w:color w:val="555555"/>
          <w:sz w:val="20"/>
        </w:rPr>
        <w:t>How the brand sounds in writing. Voice stays the same everywhere; tone shifts with the situation, like the difference between a menu board and an apology for a late order.</w:t>
      </w:r>
    </w:p>
    <w:p>
      <w:pPr>
        <w:spacing w:before="120" w:after="40"/>
      </w:pPr>
      <w:r>
        <w:rPr>
          <w:b/>
          <w:i w:val="0"/>
          <w:sz w:val="22"/>
        </w:rPr>
        <w:t>Voice description</w:t>
      </w:r>
    </w:p>
    <w:p>
      <w:pPr>
        <w:spacing w:before="0" w:after="80"/>
      </w:pPr>
      <w:r>
        <w:rPr>
          <w:b w:val="0"/>
          <w:i/>
          <w:color w:val="555555"/>
          <w:sz w:val="18"/>
        </w:rPr>
        <w:t>Describe the voice in a few sentences and give one short line that sounds right. Base it on the personality words from the first section.</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Short, friendly sentences, the way a regular barista talks. Plain words over coffee jargon. Example: "Batch brew's on. Grab one and go, or stay a while."</w:t>
            </w:r>
          </w:p>
        </w:tc>
      </w:tr>
    </w:tbl>
    <w:p>
      <w:pPr>
        <w:spacing w:before="120" w:after="40"/>
      </w:pPr>
      <w:r>
        <w:rPr>
          <w:b/>
          <w:i w:val="0"/>
          <w:sz w:val="22"/>
        </w:rPr>
        <w:t>Tone by situation</w:t>
      </w:r>
    </w:p>
    <w:p>
      <w:pPr>
        <w:spacing w:before="0" w:after="80"/>
      </w:pPr>
      <w:r>
        <w:rPr>
          <w:b w:val="0"/>
          <w:i/>
          <w:color w:val="555555"/>
          <w:sz w:val="18"/>
        </w:rPr>
        <w:t>List the three or four situations you write for most often and how the tone changes in each one. A single example sentence per situation does more than a paragraph of description.</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Social posts: playful, one emoji at most. Menu: clear and short, no puns in item names. Reviews and complaints: calm and personal, signed by a name. Hiring posts: direct about pay and hours.</w:t>
            </w:r>
          </w:p>
        </w:tc>
      </w:tr>
    </w:tbl>
    <w:p>
      <w:pPr>
        <w:spacing w:before="120" w:after="40"/>
      </w:pPr>
      <w:r>
        <w:rPr>
          <w:b/>
          <w:i w:val="0"/>
          <w:sz w:val="22"/>
        </w:rPr>
        <w:t>Voice don'ts</w:t>
      </w:r>
    </w:p>
    <w:p>
      <w:pPr>
        <w:spacing w:before="0" w:after="80"/>
      </w:pPr>
      <w:r>
        <w:rPr>
          <w:b w:val="0"/>
          <w:i/>
          <w:color w:val="555555"/>
          <w:sz w:val="18"/>
        </w:rPr>
        <w:t>The words and habits to avoid. These are often easier for others to follow than the positive description.</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No "artisanal", "curated" or "elevated". No more than one exclamation mark per post. Never blame the customer, even when they are wrong.</w:t>
            </w:r>
          </w:p>
        </w:tc>
      </w:tr>
    </w:tbl>
    <w:p>
      <w:r>
        <w:br w:type="page"/>
      </w:r>
    </w:p>
    <w:p>
      <w:pPr>
        <w:spacing w:before="0" w:after="40"/>
      </w:pPr>
      <w:r>
        <w:rPr>
          <w:b/>
          <w:i w:val="0"/>
          <w:color w:val="7C3AED"/>
          <w:sz w:val="20"/>
        </w:rPr>
        <w:t>06</w:t>
      </w:r>
    </w:p>
    <w:p>
      <w:pPr>
        <w:spacing w:before="0" w:after="120"/>
      </w:pPr>
      <w:r>
        <w:rPr>
          <w:b/>
          <w:i w:val="0"/>
          <w:sz w:val="36"/>
        </w:rPr>
        <w:t>Imagery</w:t>
      </w:r>
    </w:p>
    <w:p>
      <w:pPr>
        <w:spacing w:before="0" w:after="200"/>
      </w:pPr>
      <w:r>
        <w:rPr>
          <w:b w:val="0"/>
          <w:i w:val="0"/>
          <w:color w:val="555555"/>
          <w:sz w:val="20"/>
        </w:rPr>
        <w:t>What your photos and graphics should look like, so that a phone photo posted on a busy morning still looks like your brand.</w:t>
      </w:r>
    </w:p>
    <w:p>
      <w:pPr>
        <w:spacing w:before="120" w:after="40"/>
      </w:pPr>
      <w:r>
        <w:rPr>
          <w:b/>
          <w:i w:val="0"/>
          <w:sz w:val="22"/>
        </w:rPr>
        <w:t>Photo and graphic style</w:t>
      </w:r>
    </w:p>
    <w:p>
      <w:pPr>
        <w:spacing w:before="0" w:after="80"/>
      </w:pPr>
      <w:r>
        <w:rPr>
          <w:b w:val="0"/>
          <w:i/>
          <w:color w:val="555555"/>
          <w:sz w:val="18"/>
        </w:rPr>
        <w:t>Describe the light, subjects and mood of the images you want. Collect five or six real examples you like and keep them with the guidelines.</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Natural morning light, real customers and staff (with permission), close-ups of drinks on the counter. Warm, slightly bright edits.</w:t>
            </w:r>
          </w:p>
        </w:tc>
      </w:tr>
    </w:tbl>
    <w:p>
      <w:pPr>
        <w:spacing w:before="120" w:after="40"/>
      </w:pPr>
      <w:r>
        <w:rPr>
          <w:b/>
          <w:i w:val="0"/>
          <w:sz w:val="22"/>
        </w:rPr>
        <w:t>Image rules</w:t>
      </w:r>
    </w:p>
    <w:p>
      <w:pPr>
        <w:spacing w:before="0" w:after="80"/>
      </w:pPr>
      <w:r>
        <w:rPr>
          <w:b w:val="0"/>
          <w:i/>
          <w:color w:val="555555"/>
          <w:sz w:val="18"/>
        </w:rPr>
        <w:t>A few firm rules: what to avoid, which filters to use, and where the logo goes when it appears on an image.</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No stock photos of coffee beans. One consistent warm filter on every post. When the logo appears on a photo, use it on a Snow-colored band rather than directly on the image.</w:t>
            </w:r>
          </w:p>
        </w:tc>
      </w:tr>
    </w:tbl>
    <w:p>
      <w:r>
        <w:br w:type="page"/>
      </w:r>
    </w:p>
    <w:p>
      <w:pPr>
        <w:spacing w:before="0" w:after="40"/>
      </w:pPr>
      <w:r>
        <w:rPr>
          <w:b/>
          <w:i w:val="0"/>
          <w:color w:val="7C3AED"/>
          <w:sz w:val="20"/>
        </w:rPr>
        <w:t>07</w:t>
      </w:r>
    </w:p>
    <w:p>
      <w:pPr>
        <w:spacing w:before="0" w:after="120"/>
      </w:pPr>
      <w:r>
        <w:rPr>
          <w:b/>
          <w:i w:val="0"/>
          <w:sz w:val="36"/>
        </w:rPr>
        <w:t>Files and ownership</w:t>
      </w:r>
    </w:p>
    <w:p>
      <w:pPr>
        <w:spacing w:before="0" w:after="200"/>
      </w:pPr>
      <w:r>
        <w:rPr>
          <w:b w:val="0"/>
          <w:i w:val="0"/>
          <w:color w:val="555555"/>
          <w:sz w:val="20"/>
        </w:rPr>
        <w:t>The practical page that makes the rest usable: where the files live and who answers questions. Skipping it is the most common reason guidelines get ignored.</w:t>
      </w:r>
    </w:p>
    <w:p>
      <w:pPr>
        <w:spacing w:before="120" w:after="40"/>
      </w:pPr>
      <w:r>
        <w:rPr>
          <w:b/>
          <w:i w:val="0"/>
          <w:sz w:val="22"/>
        </w:rPr>
        <w:t>Where the brand files live</w:t>
      </w:r>
    </w:p>
    <w:p>
      <w:pPr>
        <w:spacing w:before="0" w:after="80"/>
      </w:pPr>
      <w:r>
        <w:rPr>
          <w:b w:val="0"/>
          <w:i/>
          <w:color w:val="555555"/>
          <w:sz w:val="18"/>
        </w:rPr>
        <w:t>One shared folder with the logo files, the palette, the fonts or font links, and this document. Link to it from the first page.</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A shared folder called "Porchlight brand" with the logo PNGs, the 1-page brand summary PDF from the kit, the font links and this guide.</w:t>
            </w:r>
          </w:p>
        </w:tc>
      </w:tr>
    </w:tbl>
    <w:p>
      <w:pPr>
        <w:spacing w:before="120" w:after="40"/>
      </w:pPr>
      <w:r>
        <w:rPr>
          <w:b/>
          <w:i w:val="0"/>
          <w:sz w:val="22"/>
        </w:rPr>
        <w:t>Who approves new brand material</w:t>
      </w:r>
    </w:p>
    <w:p>
      <w:pPr>
        <w:spacing w:before="0" w:after="80"/>
      </w:pPr>
      <w:r>
        <w:rPr>
          <w:b w:val="0"/>
          <w:i/>
          <w:color w:val="555555"/>
          <w:sz w:val="18"/>
        </w:rPr>
        <w:t>Name the person who approves new signs, menus, ads and website changes, and how long a review usually takes. In a small business this is often the owner.</w:t>
      </w:r>
    </w:p>
    <w:tbl>
      <w:tblPr>
        <w:tblStyle w:val="TableGrid"/>
        <w:tblW w:type="auto" w:w="0"/>
        <w:tblLook w:firstColumn="1" w:firstRow="1" w:lastColumn="0" w:lastRow="0" w:noHBand="0" w:noVBand="1" w:val="04A0"/>
      </w:tblPr>
      <w:tblGrid>
        <w:gridCol w:w="9936"/>
      </w:tblGrid>
      <w:tr>
        <w:tc>
          <w:tcPr>
            <w:tcW w:type="dxa" w:w="9936"/>
          </w:tcPr>
          <w:p>
            <w:pPr>
              <w:spacing w:before="0" w:after="0"/>
            </w:pPr>
            <w:r>
              <w:rPr>
                <w:b w:val="0"/>
                <w:i w:val="0"/>
                <w:sz w:val="20"/>
              </w:rPr>
              <w:t xml:space="preserve"> </w:t>
            </w:r>
          </w:p>
          <w:p>
            <w:pPr>
              <w:spacing w:before="0" w:after="0"/>
            </w:pPr>
            <w:r>
              <w:rPr>
                <w:b w:val="0"/>
                <w:i w:val="0"/>
                <w:sz w:val="20"/>
              </w:rPr>
              <w:t xml:space="preserve"> </w:t>
            </w:r>
          </w:p>
          <w:p>
            <w:pPr>
              <w:spacing w:before="0" w:after="0"/>
            </w:pPr>
            <w:r>
              <w:rPr>
                <w:b w:val="0"/>
                <w:i w:val="0"/>
                <w:sz w:val="20"/>
              </w:rPr>
              <w:t xml:space="preserve"> </w:t>
            </w:r>
          </w:p>
        </w:tc>
      </w:tr>
    </w:tbl>
    <w:tbl>
      <w:tblPr>
        <w:tblW w:type="auto" w:w="0"/>
        <w:tblLook w:firstColumn="1" w:firstRow="1" w:lastColumn="0" w:lastRow="0" w:noHBand="0" w:noVBand="1" w:val="04A0"/>
      </w:tblPr>
      <w:tblGrid>
        <w:gridCol w:w="9936"/>
      </w:tblGrid>
      <w:tr>
        <w:tc>
          <w:tcPr>
            <w:tcW w:type="dxa" w:w="9936"/>
            <w:shd w:val="clear" w:color="auto" w:fill="F4F0FD"/>
          </w:tcPr>
          <w:p>
            <w:pPr>
              <w:spacing w:before="40" w:after="40"/>
            </w:pPr>
            <w:r>
              <w:rPr>
                <w:b/>
                <w:i w:val="0"/>
                <w:color w:val="7C3AED"/>
                <w:sz w:val="18"/>
              </w:rPr>
              <w:t xml:space="preserve">Example (Porchlight Coffee): </w:t>
            </w:r>
            <w:r>
              <w:rPr>
                <w:b w:val="0"/>
                <w:i w:val="0"/>
                <w:color w:val="555555"/>
                <w:sz w:val="18"/>
              </w:rPr>
              <w:t>The owner approves anything printed or posted outside social media, usually within two days. Shift leads can post social content that follows this guide.</w:t>
            </w:r>
          </w:p>
        </w:tc>
      </w:tr>
    </w:tbl>
    <w:p>
      <w:r>
        <w:br w:type="page"/>
      </w:r>
    </w:p>
    <w:p>
      <w:pPr>
        <w:spacing w:before="0" w:after="120"/>
      </w:pPr>
      <w:r>
        <w:rPr>
          <w:b/>
          <w:i w:val="0"/>
          <w:sz w:val="32"/>
        </w:rPr>
        <w:t>Questions people ask</w:t>
      </w:r>
    </w:p>
    <w:p>
      <w:pPr>
        <w:spacing w:before="80" w:after="40"/>
      </w:pPr>
      <w:r>
        <w:rPr>
          <w:b/>
          <w:i w:val="0"/>
          <w:sz w:val="20"/>
        </w:rPr>
        <w:t>What should a brand guidelines template include?</w:t>
      </w:r>
    </w:p>
    <w:p>
      <w:pPr>
        <w:spacing w:before="0" w:after="80"/>
      </w:pPr>
      <w:r>
        <w:rPr>
          <w:b w:val="0"/>
          <w:i w:val="0"/>
          <w:sz w:val="20"/>
        </w:rPr>
        <w:t>At minimum: a short brand summary, logo rules (versions, clear space, minimum size and misuses), your color palette with codes and usage rules, your fonts and sizes, a voice and tone section, image guidelines, and where the brand files live. This template covers all seven sections.</w:t>
      </w:r>
    </w:p>
    <w:p>
      <w:pPr>
        <w:spacing w:before="80" w:after="40"/>
      </w:pPr>
      <w:r>
        <w:rPr>
          <w:b/>
          <w:i w:val="0"/>
          <w:sz w:val="20"/>
        </w:rPr>
        <w:t>Is this brand guidelines template free?</w:t>
      </w:r>
    </w:p>
    <w:p>
      <w:pPr>
        <w:spacing w:before="0" w:after="80"/>
      </w:pPr>
      <w:r>
        <w:rPr>
          <w:b w:val="0"/>
          <w:i w:val="0"/>
          <w:sz w:val="20"/>
        </w:rPr>
        <w:t>Yes. You can fill it in on this page and download a text copy, or download the Word file and edit it in Word, Google Docs or Pages. There is no sign-up and nothing you type online is sent to Magnt.</w:t>
      </w:r>
    </w:p>
    <w:p>
      <w:pPr>
        <w:spacing w:before="80" w:after="40"/>
      </w:pPr>
      <w:r>
        <w:rPr>
          <w:b/>
          <w:i w:val="0"/>
          <w:sz w:val="20"/>
        </w:rPr>
        <w:t>Can I use it in Google Docs or Canva?</w:t>
      </w:r>
    </w:p>
    <w:p>
      <w:pPr>
        <w:spacing w:before="0" w:after="80"/>
      </w:pPr>
      <w:r>
        <w:rPr>
          <w:b w:val="0"/>
          <w:i w:val="0"/>
          <w:sz w:val="20"/>
        </w:rPr>
        <w:t>The Word file opens in Google Docs (File, then Open, then Upload) and in Apple Pages. If you would rather have a designed layout in Canva, fill in this template first, then paste the finished text into a Canva presentation, so the thinking is done before you start on the design.</w:t>
      </w:r>
    </w:p>
    <w:p>
      <w:pPr>
        <w:spacing w:before="80" w:after="40"/>
      </w:pPr>
      <w:r>
        <w:rPr>
          <w:b/>
          <w:i w:val="0"/>
          <w:sz w:val="20"/>
        </w:rPr>
        <w:t>How long should brand guidelines be for a small business?</w:t>
      </w:r>
    </w:p>
    <w:p>
      <w:pPr>
        <w:spacing w:before="0" w:after="80"/>
      </w:pPr>
      <w:r>
        <w:rPr>
          <w:b w:val="0"/>
          <w:i w:val="0"/>
          <w:sz w:val="20"/>
        </w:rPr>
        <w:t>Most small businesses need two to five pages: one for the brand basics, one for the logo, one for colors and fonts, and one for voice, imagery and files. Large companies publish 50-page guides because many teams and agencies use them; a small team needs something short enough that people actually read it.</w:t>
      </w:r>
    </w:p>
    <w:p>
      <w:pPr>
        <w:spacing w:before="80" w:after="40"/>
      </w:pPr>
      <w:r>
        <w:rPr>
          <w:b/>
          <w:i w:val="0"/>
          <w:sz w:val="20"/>
        </w:rPr>
        <w:t>What is the difference between brand guidelines and a style guide?</w:t>
      </w:r>
    </w:p>
    <w:p>
      <w:pPr>
        <w:spacing w:before="0" w:after="80"/>
      </w:pPr>
      <w:r>
        <w:rPr>
          <w:b w:val="0"/>
          <w:i w:val="0"/>
          <w:sz w:val="20"/>
        </w:rPr>
        <w:t>The terms are often used interchangeably. When they are separated, brand guidelines cover the whole brand (who it is for, personality, voice and visual identity), while a style guide focuses on visual and writing rules such as colors, fonts and grammar. This template covers both.</w:t>
      </w:r>
    </w:p>
    <w:p>
      <w:pPr>
        <w:spacing w:before="80" w:after="40"/>
      </w:pPr>
      <w:r>
        <w:rPr>
          <w:b/>
          <w:i w:val="0"/>
          <w:sz w:val="20"/>
        </w:rPr>
        <w:t>Do I need a logo before I fill in the template?</w:t>
      </w:r>
    </w:p>
    <w:p>
      <w:pPr>
        <w:spacing w:before="0" w:after="80"/>
      </w:pPr>
      <w:r>
        <w:rPr>
          <w:b w:val="0"/>
          <w:i w:val="0"/>
          <w:sz w:val="20"/>
        </w:rPr>
        <w:t>You need a logo, a palette and fonts for the logo, colors and typography sections, but you can fill in the brand basics, voice and imagery sections first. If you do not have a visual identity yet, Magnt generates a logo, a five-color palette, a font pairing and a one-page brand summary for a one-time $19, and you write the rest of the guidelines yourself with this template.</w:t>
      </w:r>
    </w:p>
    <w:p>
      <w:pPr>
        <w:spacing w:before="80" w:after="40"/>
      </w:pPr>
      <w:r>
        <w:rPr>
          <w:b/>
          <w:i w:val="0"/>
          <w:sz w:val="20"/>
        </w:rPr>
        <w:t>Who should get a copy of the brand guidelines?</w:t>
      </w:r>
    </w:p>
    <w:p>
      <w:pPr>
        <w:spacing w:before="0" w:after="80"/>
      </w:pPr>
      <w:r>
        <w:rPr>
          <w:b w:val="0"/>
          <w:i w:val="0"/>
          <w:sz w:val="20"/>
        </w:rPr>
        <w:t>Anyone who makes something that carries your brand: staff who post on social media, your web designer, your sign maker and print shop, and any freelancer you hire. Send a PDF and keep the editable version in one shared folder so there is only ever one current copy.</w:t>
      </w:r>
    </w:p>
    <w:p>
      <w:pPr>
        <w:spacing w:before="320" w:after="80"/>
      </w:pPr>
      <w:r>
        <w:rPr>
          <w:b w:val="0"/>
          <w:i w:val="0"/>
          <w:color w:val="555555"/>
          <w:sz w:val="16"/>
        </w:rPr>
        <w:t>Free template from magnt.com/resources/brand-guidelines-template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